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26F0" w:rsidRPr="00AF26F0" w:rsidRDefault="00AF26F0" w:rsidP="00AF26F0">
      <w:pPr>
        <w:spacing w:before="240" w:after="120" w:line="240" w:lineRule="auto"/>
        <w:outlineLvl w:val="3"/>
        <w:rPr>
          <w:rFonts w:ascii="Arial" w:eastAsia="Times New Roman" w:hAnsi="Arial" w:cs="Arial"/>
          <w:b/>
          <w:bCs/>
          <w:color w:val="000000"/>
          <w:lang w:eastAsia="en-AU"/>
        </w:rPr>
      </w:pPr>
      <w:r w:rsidRPr="00AF26F0">
        <w:rPr>
          <w:rFonts w:ascii="Arial" w:eastAsia="Times New Roman" w:hAnsi="Arial" w:cs="Arial"/>
          <w:b/>
          <w:bCs/>
          <w:color w:val="000000"/>
          <w:lang w:eastAsia="en-AU"/>
        </w:rPr>
        <w:t>Assessment item 3 - Elevator Pitches &amp; Case Discussions</w:t>
      </w:r>
    </w:p>
    <w:p w:rsidR="00AF26F0" w:rsidRPr="00AF26F0" w:rsidRDefault="00AF26F0" w:rsidP="00AF26F0">
      <w:pPr>
        <w:spacing w:after="0" w:line="240" w:lineRule="auto"/>
        <w:rPr>
          <w:rFonts w:ascii="Arial" w:eastAsia="Times New Roman" w:hAnsi="Arial" w:cs="Arial"/>
          <w:color w:val="000000"/>
          <w:lang w:eastAsia="en-AU"/>
        </w:rPr>
      </w:pPr>
      <w:r w:rsidRPr="00AF26F0">
        <w:rPr>
          <w:rFonts w:ascii="Arial" w:eastAsia="Times New Roman" w:hAnsi="Arial" w:cs="Arial"/>
          <w:b/>
          <w:bCs/>
          <w:color w:val="000000"/>
          <w:lang w:eastAsia="en-AU"/>
        </w:rPr>
        <w:t>Value:</w:t>
      </w:r>
      <w:r w:rsidRPr="00AF26F0">
        <w:rPr>
          <w:rFonts w:ascii="Arial" w:eastAsia="Times New Roman" w:hAnsi="Arial" w:cs="Arial"/>
          <w:color w:val="000000"/>
          <w:lang w:eastAsia="en-AU"/>
        </w:rPr>
        <w:t> 30%</w:t>
      </w:r>
    </w:p>
    <w:p w:rsidR="00AF26F0" w:rsidRPr="00AF26F0" w:rsidRDefault="00AF26F0" w:rsidP="00AF26F0">
      <w:pPr>
        <w:spacing w:after="0" w:line="240" w:lineRule="auto"/>
        <w:rPr>
          <w:rFonts w:ascii="Arial" w:eastAsia="Times New Roman" w:hAnsi="Arial" w:cs="Arial"/>
          <w:color w:val="000000"/>
          <w:lang w:eastAsia="en-AU"/>
        </w:rPr>
      </w:pPr>
      <w:r w:rsidRPr="00AF26F0">
        <w:rPr>
          <w:rFonts w:ascii="Arial" w:eastAsia="Times New Roman" w:hAnsi="Arial" w:cs="Arial"/>
          <w:b/>
          <w:bCs/>
          <w:color w:val="000000"/>
          <w:lang w:eastAsia="en-AU"/>
        </w:rPr>
        <w:t>Due Date:</w:t>
      </w:r>
      <w:r w:rsidRPr="00AF26F0">
        <w:rPr>
          <w:rFonts w:ascii="Arial" w:eastAsia="Times New Roman" w:hAnsi="Arial" w:cs="Arial"/>
          <w:color w:val="000000"/>
          <w:lang w:eastAsia="en-AU"/>
        </w:rPr>
        <w:t> 09-Feb-2020</w:t>
      </w:r>
    </w:p>
    <w:p w:rsidR="00AF26F0" w:rsidRPr="00AF26F0" w:rsidRDefault="00AF26F0" w:rsidP="00AF26F0">
      <w:pPr>
        <w:spacing w:after="0" w:line="240" w:lineRule="auto"/>
        <w:rPr>
          <w:rFonts w:ascii="Arial" w:eastAsia="Times New Roman" w:hAnsi="Arial" w:cs="Arial"/>
          <w:color w:val="000000"/>
          <w:lang w:eastAsia="en-AU"/>
        </w:rPr>
      </w:pPr>
      <w:r w:rsidRPr="00AF26F0">
        <w:rPr>
          <w:rFonts w:ascii="Arial" w:eastAsia="Times New Roman" w:hAnsi="Arial" w:cs="Arial"/>
          <w:b/>
          <w:bCs/>
          <w:color w:val="000000"/>
          <w:lang w:eastAsia="en-AU"/>
        </w:rPr>
        <w:t>Return Date:</w:t>
      </w:r>
      <w:r w:rsidRPr="00AF26F0">
        <w:rPr>
          <w:rFonts w:ascii="Arial" w:eastAsia="Times New Roman" w:hAnsi="Arial" w:cs="Arial"/>
          <w:color w:val="000000"/>
          <w:lang w:eastAsia="en-AU"/>
        </w:rPr>
        <w:t> 28-Feb-2020</w:t>
      </w:r>
    </w:p>
    <w:p w:rsidR="00AF26F0" w:rsidRPr="00AF26F0" w:rsidRDefault="00AF26F0" w:rsidP="00AF26F0">
      <w:pPr>
        <w:spacing w:after="0" w:line="240" w:lineRule="auto"/>
        <w:rPr>
          <w:rFonts w:ascii="Arial" w:eastAsia="Times New Roman" w:hAnsi="Arial" w:cs="Arial"/>
          <w:color w:val="000000"/>
          <w:lang w:eastAsia="en-AU"/>
        </w:rPr>
      </w:pPr>
      <w:r w:rsidRPr="00AF26F0">
        <w:rPr>
          <w:rFonts w:ascii="Arial" w:eastAsia="Times New Roman" w:hAnsi="Arial" w:cs="Arial"/>
          <w:b/>
          <w:bCs/>
          <w:color w:val="000000"/>
          <w:lang w:eastAsia="en-AU"/>
        </w:rPr>
        <w:t>Length:</w:t>
      </w:r>
      <w:r w:rsidRPr="00AF26F0">
        <w:rPr>
          <w:rFonts w:ascii="Arial" w:eastAsia="Times New Roman" w:hAnsi="Arial" w:cs="Arial"/>
          <w:color w:val="000000"/>
          <w:lang w:eastAsia="en-AU"/>
        </w:rPr>
        <w:t> 1460 words +/- 10%</w:t>
      </w:r>
    </w:p>
    <w:p w:rsidR="00AF26F0" w:rsidRPr="00AF26F0" w:rsidRDefault="00AF26F0" w:rsidP="00AF26F0">
      <w:pPr>
        <w:spacing w:after="0" w:line="240" w:lineRule="auto"/>
        <w:rPr>
          <w:rFonts w:ascii="Arial" w:eastAsia="Times New Roman" w:hAnsi="Arial" w:cs="Arial"/>
          <w:color w:val="000000"/>
          <w:lang w:eastAsia="en-AU"/>
        </w:rPr>
      </w:pPr>
      <w:r w:rsidRPr="00AF26F0">
        <w:rPr>
          <w:rFonts w:ascii="Arial" w:eastAsia="Times New Roman" w:hAnsi="Arial" w:cs="Arial"/>
          <w:b/>
          <w:bCs/>
          <w:color w:val="000000"/>
          <w:lang w:eastAsia="en-AU"/>
        </w:rPr>
        <w:t>Submission method options:</w:t>
      </w:r>
      <w:r w:rsidRPr="00AF26F0">
        <w:rPr>
          <w:rFonts w:ascii="Arial" w:eastAsia="Times New Roman" w:hAnsi="Arial" w:cs="Arial"/>
          <w:color w:val="000000"/>
          <w:lang w:eastAsia="en-AU"/>
        </w:rPr>
        <w:t> Alternative submission method</w:t>
      </w:r>
    </w:p>
    <w:p w:rsidR="00AF26F0" w:rsidRPr="00AF26F0" w:rsidRDefault="00AF26F0" w:rsidP="00AF26F0">
      <w:pPr>
        <w:spacing w:before="240" w:after="120" w:line="240" w:lineRule="auto"/>
        <w:outlineLvl w:val="4"/>
        <w:rPr>
          <w:rFonts w:ascii="Arial" w:eastAsia="Times New Roman" w:hAnsi="Arial" w:cs="Arial"/>
          <w:caps/>
          <w:lang w:eastAsia="en-AU"/>
        </w:rPr>
      </w:pPr>
      <w:r w:rsidRPr="00AF26F0">
        <w:rPr>
          <w:rFonts w:ascii="Arial" w:eastAsia="Times New Roman" w:hAnsi="Arial" w:cs="Arial"/>
          <w:caps/>
          <w:lang w:eastAsia="en-AU"/>
        </w:rPr>
        <w:t>TASK</w:t>
      </w:r>
    </w:p>
    <w:p w:rsidR="00AF26F0" w:rsidRPr="00AF26F0" w:rsidRDefault="00AF26F0" w:rsidP="00AF26F0">
      <w:pPr>
        <w:spacing w:after="0" w:line="240" w:lineRule="auto"/>
        <w:rPr>
          <w:rFonts w:ascii="Arial" w:eastAsia="Times New Roman" w:hAnsi="Arial" w:cs="Arial"/>
          <w:lang w:eastAsia="en-AU"/>
        </w:rPr>
      </w:pPr>
      <w:r w:rsidRPr="00AF26F0">
        <w:rPr>
          <w:rFonts w:ascii="Arial" w:eastAsia="Times New Roman" w:hAnsi="Arial" w:cs="Arial"/>
          <w:lang w:eastAsia="en-AU"/>
        </w:rPr>
        <w:t>This assessment is primarily about ‘doing’ management work through structured online conversations. Your online conv</w:t>
      </w:r>
      <w:bookmarkStart w:id="0" w:name="_GoBack"/>
      <w:bookmarkEnd w:id="0"/>
      <w:r w:rsidRPr="00AF26F0">
        <w:rPr>
          <w:rFonts w:ascii="Arial" w:eastAsia="Times New Roman" w:hAnsi="Arial" w:cs="Arial"/>
          <w:lang w:eastAsia="en-AU"/>
        </w:rPr>
        <w:t>ersations for this assessment involve critical thought about the knowledge gained in the subject and its practical application to solving real problems.</w:t>
      </w:r>
    </w:p>
    <w:p w:rsidR="00AF26F0" w:rsidRPr="00AF26F0" w:rsidRDefault="00AF26F0" w:rsidP="00AF26F0">
      <w:pPr>
        <w:spacing w:after="0" w:line="240" w:lineRule="auto"/>
        <w:rPr>
          <w:rFonts w:ascii="Arial" w:eastAsia="Times New Roman" w:hAnsi="Arial" w:cs="Arial"/>
          <w:lang w:eastAsia="en-AU"/>
        </w:rPr>
      </w:pPr>
      <w:r w:rsidRPr="00AF26F0">
        <w:rPr>
          <w:rFonts w:ascii="Arial" w:eastAsia="Times New Roman" w:hAnsi="Arial" w:cs="Arial"/>
          <w:lang w:eastAsia="en-AU"/>
        </w:rPr>
        <w:t> </w:t>
      </w:r>
    </w:p>
    <w:p w:rsidR="00AF26F0" w:rsidRPr="00AF26F0" w:rsidRDefault="00AF26F0" w:rsidP="00AF26F0">
      <w:pPr>
        <w:spacing w:after="0" w:line="240" w:lineRule="auto"/>
        <w:rPr>
          <w:rFonts w:ascii="Arial" w:eastAsia="Times New Roman" w:hAnsi="Arial" w:cs="Arial"/>
          <w:lang w:eastAsia="en-AU"/>
        </w:rPr>
      </w:pPr>
      <w:r w:rsidRPr="00AF26F0">
        <w:rPr>
          <w:rFonts w:ascii="Arial" w:eastAsia="Times New Roman" w:hAnsi="Arial" w:cs="Arial"/>
          <w:lang w:eastAsia="en-AU"/>
        </w:rPr>
        <w:t>These management problems are posed within the subject topics, in two forms - elevator pitches and case discussion activities relating to mini case studies. </w:t>
      </w:r>
      <w:r w:rsidRPr="00AF26F0">
        <w:rPr>
          <w:rFonts w:ascii="Arial" w:eastAsia="Times New Roman" w:hAnsi="Arial" w:cs="Arial"/>
          <w:u w:val="single"/>
          <w:lang w:eastAsia="en-AU"/>
        </w:rPr>
        <w:t>You will be able to practise these activities in Topics 1 to 5</w:t>
      </w:r>
      <w:r w:rsidRPr="00AF26F0">
        <w:rPr>
          <w:rFonts w:ascii="Arial" w:eastAsia="Times New Roman" w:hAnsi="Arial" w:cs="Arial"/>
          <w:lang w:eastAsia="en-AU"/>
        </w:rPr>
        <w:t>. </w:t>
      </w:r>
    </w:p>
    <w:p w:rsidR="00AF26F0" w:rsidRPr="00AF26F0" w:rsidRDefault="00AF26F0" w:rsidP="00AF26F0">
      <w:pPr>
        <w:spacing w:after="0" w:line="240" w:lineRule="auto"/>
        <w:rPr>
          <w:rFonts w:ascii="Arial" w:eastAsia="Times New Roman" w:hAnsi="Arial" w:cs="Arial"/>
          <w:lang w:eastAsia="en-AU"/>
        </w:rPr>
      </w:pPr>
    </w:p>
    <w:p w:rsidR="00AF26F0" w:rsidRPr="00AF26F0" w:rsidRDefault="00AF26F0" w:rsidP="00AF26F0">
      <w:pPr>
        <w:spacing w:after="0" w:line="240" w:lineRule="auto"/>
        <w:rPr>
          <w:rFonts w:ascii="Arial" w:eastAsia="Times New Roman" w:hAnsi="Arial" w:cs="Arial"/>
          <w:lang w:eastAsia="en-AU"/>
        </w:rPr>
      </w:pPr>
      <w:r w:rsidRPr="00AF26F0">
        <w:rPr>
          <w:rFonts w:ascii="Arial" w:eastAsia="Times New Roman" w:hAnsi="Arial" w:cs="Arial"/>
          <w:b/>
          <w:bCs/>
          <w:lang w:eastAsia="en-AU"/>
        </w:rPr>
        <w:t>Assessable elevator pitches and case discussion activities commence from Topic 6. </w:t>
      </w:r>
    </w:p>
    <w:p w:rsidR="00AF26F0" w:rsidRPr="00AF26F0" w:rsidRDefault="00AF26F0" w:rsidP="00AF26F0">
      <w:pPr>
        <w:spacing w:after="0" w:line="240" w:lineRule="auto"/>
        <w:rPr>
          <w:rFonts w:ascii="Arial" w:eastAsia="Times New Roman" w:hAnsi="Arial" w:cs="Arial"/>
          <w:lang w:eastAsia="en-AU"/>
        </w:rPr>
      </w:pPr>
      <w:r w:rsidRPr="00AF26F0">
        <w:rPr>
          <w:rFonts w:ascii="Arial" w:eastAsia="Times New Roman" w:hAnsi="Arial" w:cs="Arial"/>
          <w:lang w:eastAsia="en-AU"/>
        </w:rPr>
        <w:t> </w:t>
      </w:r>
    </w:p>
    <w:p w:rsidR="00AF26F0" w:rsidRPr="00AF26F0" w:rsidRDefault="00AF26F0" w:rsidP="00AF26F0">
      <w:pPr>
        <w:spacing w:after="0" w:line="240" w:lineRule="auto"/>
        <w:rPr>
          <w:rFonts w:ascii="Arial" w:eastAsia="Times New Roman" w:hAnsi="Arial" w:cs="Arial"/>
          <w:lang w:eastAsia="en-AU"/>
        </w:rPr>
      </w:pPr>
      <w:r w:rsidRPr="00AF26F0">
        <w:rPr>
          <w:rFonts w:ascii="Arial" w:eastAsia="Times New Roman" w:hAnsi="Arial" w:cs="Arial"/>
          <w:lang w:eastAsia="en-AU"/>
        </w:rPr>
        <w:t>There are two parts to this task.</w:t>
      </w:r>
    </w:p>
    <w:p w:rsidR="00AF26F0" w:rsidRPr="00AF26F0" w:rsidRDefault="00AF26F0" w:rsidP="00AF26F0">
      <w:pPr>
        <w:spacing w:after="0" w:line="240" w:lineRule="auto"/>
        <w:rPr>
          <w:rFonts w:ascii="Arial" w:eastAsia="Times New Roman" w:hAnsi="Arial" w:cs="Arial"/>
          <w:lang w:eastAsia="en-AU"/>
        </w:rPr>
      </w:pPr>
      <w:r w:rsidRPr="00AF26F0">
        <w:rPr>
          <w:rFonts w:ascii="Arial" w:eastAsia="Times New Roman" w:hAnsi="Arial" w:cs="Arial"/>
          <w:lang w:eastAsia="en-AU"/>
        </w:rPr>
        <w:t> </w:t>
      </w:r>
    </w:p>
    <w:p w:rsidR="00AF26F0" w:rsidRPr="00AF26F0" w:rsidRDefault="00AF26F0" w:rsidP="00AF26F0">
      <w:pPr>
        <w:spacing w:after="0" w:line="240" w:lineRule="auto"/>
        <w:rPr>
          <w:rFonts w:ascii="Arial" w:eastAsia="Times New Roman" w:hAnsi="Arial" w:cs="Arial"/>
          <w:lang w:eastAsia="en-AU"/>
        </w:rPr>
      </w:pPr>
      <w:r w:rsidRPr="00AF26F0">
        <w:rPr>
          <w:rFonts w:ascii="Arial" w:eastAsia="Times New Roman" w:hAnsi="Arial" w:cs="Arial"/>
          <w:lang w:eastAsia="en-AU"/>
        </w:rPr>
        <w:t>A.      </w:t>
      </w:r>
      <w:r w:rsidRPr="00AF26F0">
        <w:rPr>
          <w:rFonts w:ascii="Arial" w:eastAsia="Times New Roman" w:hAnsi="Arial" w:cs="Arial"/>
          <w:u w:val="single"/>
          <w:lang w:eastAsia="en-AU"/>
        </w:rPr>
        <w:t>Complete</w:t>
      </w:r>
      <w:r w:rsidRPr="00AF26F0">
        <w:rPr>
          <w:rFonts w:ascii="Arial" w:eastAsia="Times New Roman" w:hAnsi="Arial" w:cs="Arial"/>
          <w:lang w:eastAsia="en-AU"/>
        </w:rPr>
        <w:t> </w:t>
      </w:r>
      <w:proofErr w:type="gramStart"/>
      <w:r w:rsidRPr="00AF26F0">
        <w:rPr>
          <w:rFonts w:ascii="Arial" w:eastAsia="Times New Roman" w:hAnsi="Arial" w:cs="Arial"/>
          <w:lang w:eastAsia="en-AU"/>
        </w:rPr>
        <w:t>two(</w:t>
      </w:r>
      <w:proofErr w:type="gramEnd"/>
      <w:r w:rsidRPr="00AF26F0">
        <w:rPr>
          <w:rFonts w:ascii="Arial" w:eastAsia="Times New Roman" w:hAnsi="Arial" w:cs="Arial"/>
          <w:lang w:eastAsia="en-AU"/>
        </w:rPr>
        <w:t>2) elevator pitch responses and two(2) case discussion activity responses, as follows:</w:t>
      </w:r>
    </w:p>
    <w:p w:rsidR="00AF26F0" w:rsidRPr="00AF26F0" w:rsidRDefault="00AF26F0" w:rsidP="00AF26F0">
      <w:pPr>
        <w:numPr>
          <w:ilvl w:val="0"/>
          <w:numId w:val="1"/>
        </w:numPr>
        <w:spacing w:before="100" w:beforeAutospacing="1" w:after="100" w:afterAutospacing="1" w:line="240" w:lineRule="auto"/>
        <w:ind w:left="1170"/>
        <w:rPr>
          <w:rFonts w:ascii="Arial" w:eastAsia="Times New Roman" w:hAnsi="Arial" w:cs="Arial"/>
          <w:lang w:eastAsia="en-AU"/>
        </w:rPr>
      </w:pPr>
      <w:r w:rsidRPr="00AF26F0">
        <w:rPr>
          <w:rFonts w:ascii="Arial" w:eastAsia="Times New Roman" w:hAnsi="Arial" w:cs="Arial"/>
          <w:lang w:eastAsia="en-AU"/>
        </w:rPr>
        <w:t>two(2) elevator pitch responses from </w:t>
      </w:r>
      <w:r w:rsidRPr="00AF26F0">
        <w:rPr>
          <w:rFonts w:ascii="Arial" w:eastAsia="Times New Roman" w:hAnsi="Arial" w:cs="Arial"/>
          <w:b/>
          <w:bCs/>
          <w:lang w:eastAsia="en-AU"/>
        </w:rPr>
        <w:t>Topic 6 to 8</w:t>
      </w:r>
      <w:r w:rsidRPr="00AF26F0">
        <w:rPr>
          <w:rFonts w:ascii="Arial" w:eastAsia="Times New Roman" w:hAnsi="Arial" w:cs="Arial"/>
          <w:lang w:eastAsia="en-AU"/>
        </w:rPr>
        <w:t> (5 marks each, total 10 marks)</w:t>
      </w:r>
    </w:p>
    <w:p w:rsidR="00AF26F0" w:rsidRPr="00AF26F0" w:rsidRDefault="00AF26F0" w:rsidP="00AF26F0">
      <w:pPr>
        <w:numPr>
          <w:ilvl w:val="0"/>
          <w:numId w:val="1"/>
        </w:numPr>
        <w:spacing w:before="100" w:beforeAutospacing="1" w:after="100" w:afterAutospacing="1" w:line="240" w:lineRule="auto"/>
        <w:ind w:left="1170"/>
        <w:rPr>
          <w:rFonts w:ascii="Arial" w:eastAsia="Times New Roman" w:hAnsi="Arial" w:cs="Arial"/>
          <w:lang w:eastAsia="en-AU"/>
        </w:rPr>
      </w:pPr>
      <w:proofErr w:type="gramStart"/>
      <w:r w:rsidRPr="00AF26F0">
        <w:rPr>
          <w:rFonts w:ascii="Arial" w:eastAsia="Times New Roman" w:hAnsi="Arial" w:cs="Arial"/>
          <w:lang w:eastAsia="en-AU"/>
        </w:rPr>
        <w:t>two(</w:t>
      </w:r>
      <w:proofErr w:type="gramEnd"/>
      <w:r w:rsidRPr="00AF26F0">
        <w:rPr>
          <w:rFonts w:ascii="Arial" w:eastAsia="Times New Roman" w:hAnsi="Arial" w:cs="Arial"/>
          <w:lang w:eastAsia="en-AU"/>
        </w:rPr>
        <w:t>2) case discussion activity responses from topic </w:t>
      </w:r>
      <w:r w:rsidRPr="00AF26F0">
        <w:rPr>
          <w:rFonts w:ascii="Arial" w:eastAsia="Times New Roman" w:hAnsi="Arial" w:cs="Arial"/>
          <w:b/>
          <w:bCs/>
          <w:lang w:eastAsia="en-AU"/>
        </w:rPr>
        <w:t>7 to 11</w:t>
      </w:r>
      <w:r w:rsidRPr="00AF26F0">
        <w:rPr>
          <w:rFonts w:ascii="Arial" w:eastAsia="Times New Roman" w:hAnsi="Arial" w:cs="Arial"/>
          <w:lang w:eastAsia="en-AU"/>
        </w:rPr>
        <w:t> (10 marks each, total 20 marks).</w:t>
      </w:r>
    </w:p>
    <w:p w:rsidR="00AF26F0" w:rsidRPr="00AF26F0" w:rsidRDefault="00AF26F0" w:rsidP="00AF26F0">
      <w:pPr>
        <w:spacing w:after="0" w:line="240" w:lineRule="auto"/>
        <w:rPr>
          <w:rFonts w:ascii="Arial" w:eastAsia="Times New Roman" w:hAnsi="Arial" w:cs="Arial"/>
          <w:lang w:eastAsia="en-AU"/>
        </w:rPr>
      </w:pPr>
      <w:r w:rsidRPr="00AF26F0">
        <w:rPr>
          <w:rFonts w:ascii="Arial" w:eastAsia="Times New Roman" w:hAnsi="Arial" w:cs="Arial"/>
          <w:lang w:eastAsia="en-AU"/>
        </w:rPr>
        <w:t> </w:t>
      </w:r>
    </w:p>
    <w:p w:rsidR="00AF26F0" w:rsidRPr="00AF26F0" w:rsidRDefault="00AF26F0" w:rsidP="00AF26F0">
      <w:pPr>
        <w:spacing w:after="0" w:line="240" w:lineRule="auto"/>
        <w:rPr>
          <w:rFonts w:ascii="Arial" w:eastAsia="Times New Roman" w:hAnsi="Arial" w:cs="Arial"/>
          <w:lang w:eastAsia="en-AU"/>
        </w:rPr>
      </w:pPr>
      <w:r w:rsidRPr="00AF26F0">
        <w:rPr>
          <w:rFonts w:ascii="Arial" w:eastAsia="Times New Roman" w:hAnsi="Arial" w:cs="Arial"/>
          <w:lang w:eastAsia="en-AU"/>
        </w:rPr>
        <w:t xml:space="preserve">B.      Submit a complete package of your work through </w:t>
      </w:r>
      <w:proofErr w:type="spellStart"/>
      <w:r w:rsidRPr="00AF26F0">
        <w:rPr>
          <w:rFonts w:ascii="Arial" w:eastAsia="Times New Roman" w:hAnsi="Arial" w:cs="Arial"/>
          <w:lang w:eastAsia="en-AU"/>
        </w:rPr>
        <w:t>Turnitin</w:t>
      </w:r>
      <w:proofErr w:type="spellEnd"/>
      <w:r w:rsidRPr="00AF26F0">
        <w:rPr>
          <w:rFonts w:ascii="Arial" w:eastAsia="Times New Roman" w:hAnsi="Arial" w:cs="Arial"/>
          <w:lang w:eastAsia="en-AU"/>
        </w:rPr>
        <w:t xml:space="preserve"> by the due date.</w:t>
      </w:r>
    </w:p>
    <w:p w:rsidR="00AF26F0" w:rsidRPr="00AF26F0" w:rsidRDefault="00AF26F0" w:rsidP="00AF26F0">
      <w:pPr>
        <w:spacing w:after="0" w:line="240" w:lineRule="auto"/>
        <w:rPr>
          <w:rFonts w:ascii="Arial" w:eastAsia="Times New Roman" w:hAnsi="Arial" w:cs="Arial"/>
          <w:lang w:eastAsia="en-AU"/>
        </w:rPr>
      </w:pPr>
      <w:r w:rsidRPr="00AF26F0">
        <w:rPr>
          <w:rFonts w:ascii="Arial" w:eastAsia="Times New Roman" w:hAnsi="Arial" w:cs="Arial"/>
          <w:lang w:eastAsia="en-AU"/>
        </w:rPr>
        <w:t> </w:t>
      </w:r>
    </w:p>
    <w:p w:rsidR="00AF26F0" w:rsidRPr="00AF26F0" w:rsidRDefault="00AF26F0" w:rsidP="00AF26F0">
      <w:pPr>
        <w:spacing w:after="0" w:line="240" w:lineRule="auto"/>
        <w:rPr>
          <w:rFonts w:ascii="Arial" w:eastAsia="Times New Roman" w:hAnsi="Arial" w:cs="Arial"/>
          <w:lang w:eastAsia="en-AU"/>
        </w:rPr>
      </w:pPr>
      <w:r w:rsidRPr="00AF26F0">
        <w:rPr>
          <w:rFonts w:ascii="Arial" w:eastAsia="Times New Roman" w:hAnsi="Arial" w:cs="Arial"/>
          <w:lang w:eastAsia="en-AU"/>
        </w:rPr>
        <w:t>Here are your guidelines for completing this assessment task.</w:t>
      </w:r>
    </w:p>
    <w:p w:rsidR="00AF26F0" w:rsidRPr="00AF26F0" w:rsidRDefault="00AF26F0" w:rsidP="00AF26F0">
      <w:pPr>
        <w:spacing w:after="0" w:line="240" w:lineRule="auto"/>
        <w:rPr>
          <w:rFonts w:ascii="Arial" w:eastAsia="Times New Roman" w:hAnsi="Arial" w:cs="Arial"/>
          <w:lang w:eastAsia="en-AU"/>
        </w:rPr>
      </w:pPr>
      <w:r w:rsidRPr="00AF26F0">
        <w:rPr>
          <w:rFonts w:ascii="Arial" w:eastAsia="Times New Roman" w:hAnsi="Arial" w:cs="Arial"/>
          <w:lang w:eastAsia="en-AU"/>
        </w:rPr>
        <w:t> </w:t>
      </w:r>
    </w:p>
    <w:p w:rsidR="00AF26F0" w:rsidRPr="00AF26F0" w:rsidRDefault="00AF26F0" w:rsidP="00AF26F0">
      <w:pPr>
        <w:spacing w:after="0" w:line="240" w:lineRule="auto"/>
        <w:rPr>
          <w:rFonts w:ascii="Arial" w:eastAsia="Times New Roman" w:hAnsi="Arial" w:cs="Arial"/>
          <w:lang w:eastAsia="en-AU"/>
        </w:rPr>
      </w:pPr>
      <w:r w:rsidRPr="00AF26F0">
        <w:rPr>
          <w:rFonts w:ascii="Arial" w:eastAsia="Times New Roman" w:hAnsi="Arial" w:cs="Arial"/>
          <w:b/>
          <w:bCs/>
          <w:lang w:eastAsia="en-AU"/>
        </w:rPr>
        <w:t>Elevator pitch responses (5 marks each, total 10 marks)</w:t>
      </w:r>
    </w:p>
    <w:p w:rsidR="00AF26F0" w:rsidRPr="00AF26F0" w:rsidRDefault="00AF26F0" w:rsidP="00AF26F0">
      <w:pPr>
        <w:spacing w:after="0" w:line="240" w:lineRule="auto"/>
        <w:rPr>
          <w:rFonts w:ascii="Arial" w:eastAsia="Times New Roman" w:hAnsi="Arial" w:cs="Arial"/>
          <w:lang w:eastAsia="en-AU"/>
        </w:rPr>
      </w:pPr>
      <w:r w:rsidRPr="00AF26F0">
        <w:rPr>
          <w:rFonts w:ascii="Arial" w:eastAsia="Times New Roman" w:hAnsi="Arial" w:cs="Arial"/>
          <w:lang w:eastAsia="en-AU"/>
        </w:rPr>
        <w:t> </w:t>
      </w:r>
    </w:p>
    <w:p w:rsidR="00AF26F0" w:rsidRPr="00AF26F0" w:rsidRDefault="00AF26F0" w:rsidP="00AF26F0">
      <w:pPr>
        <w:spacing w:after="0" w:line="240" w:lineRule="auto"/>
        <w:rPr>
          <w:rFonts w:ascii="Arial" w:eastAsia="Times New Roman" w:hAnsi="Arial" w:cs="Arial"/>
          <w:lang w:eastAsia="en-AU"/>
        </w:rPr>
      </w:pPr>
      <w:r w:rsidRPr="00AF26F0">
        <w:rPr>
          <w:rFonts w:ascii="Arial" w:eastAsia="Times New Roman" w:hAnsi="Arial" w:cs="Arial"/>
          <w:u w:val="single"/>
          <w:lang w:eastAsia="en-AU"/>
        </w:rPr>
        <w:t>Each</w:t>
      </w:r>
      <w:r w:rsidRPr="00AF26F0">
        <w:rPr>
          <w:rFonts w:ascii="Arial" w:eastAsia="Times New Roman" w:hAnsi="Arial" w:cs="Arial"/>
          <w:lang w:eastAsia="en-AU"/>
        </w:rPr>
        <w:t> elevator pitch must be completed in </w:t>
      </w:r>
      <w:r w:rsidRPr="00AF26F0">
        <w:rPr>
          <w:rFonts w:ascii="Arial" w:eastAsia="Times New Roman" w:hAnsi="Arial" w:cs="Arial"/>
          <w:u w:val="single"/>
          <w:lang w:eastAsia="en-AU"/>
        </w:rPr>
        <w:t>130 words +/- 10%.</w:t>
      </w:r>
    </w:p>
    <w:p w:rsidR="00AF26F0" w:rsidRPr="00AF26F0" w:rsidRDefault="00AF26F0" w:rsidP="00AF26F0">
      <w:pPr>
        <w:spacing w:after="0" w:line="240" w:lineRule="auto"/>
        <w:rPr>
          <w:rFonts w:ascii="Arial" w:eastAsia="Times New Roman" w:hAnsi="Arial" w:cs="Arial"/>
          <w:lang w:eastAsia="en-AU"/>
        </w:rPr>
      </w:pPr>
      <w:r w:rsidRPr="00AF26F0">
        <w:rPr>
          <w:rFonts w:ascii="Arial" w:eastAsia="Times New Roman" w:hAnsi="Arial" w:cs="Arial"/>
          <w:lang w:eastAsia="en-AU"/>
        </w:rPr>
        <w:t> </w:t>
      </w:r>
    </w:p>
    <w:p w:rsidR="00AF26F0" w:rsidRPr="00AF26F0" w:rsidRDefault="00AF26F0" w:rsidP="00AF26F0">
      <w:pPr>
        <w:spacing w:after="0" w:line="240" w:lineRule="auto"/>
        <w:rPr>
          <w:rFonts w:ascii="Arial" w:eastAsia="Times New Roman" w:hAnsi="Arial" w:cs="Arial"/>
          <w:lang w:eastAsia="en-AU"/>
        </w:rPr>
      </w:pPr>
      <w:r w:rsidRPr="00AF26F0">
        <w:rPr>
          <w:rFonts w:ascii="Arial" w:eastAsia="Times New Roman" w:hAnsi="Arial" w:cs="Arial"/>
          <w:lang w:eastAsia="en-AU"/>
        </w:rPr>
        <w:t>Elevator pitch responses involve critical thinking on the question and appropriate professional communication taking into account the context of the elevator pitch scenario.</w:t>
      </w:r>
    </w:p>
    <w:p w:rsidR="00AF26F0" w:rsidRPr="00AF26F0" w:rsidRDefault="00AF26F0" w:rsidP="00AF26F0">
      <w:pPr>
        <w:spacing w:after="0" w:line="240" w:lineRule="auto"/>
        <w:rPr>
          <w:rFonts w:ascii="Arial" w:eastAsia="Times New Roman" w:hAnsi="Arial" w:cs="Arial"/>
          <w:lang w:eastAsia="en-AU"/>
        </w:rPr>
      </w:pPr>
      <w:r w:rsidRPr="00AF26F0">
        <w:rPr>
          <w:rFonts w:ascii="Arial" w:eastAsia="Times New Roman" w:hAnsi="Arial" w:cs="Arial"/>
          <w:lang w:eastAsia="en-AU"/>
        </w:rPr>
        <w:t> </w:t>
      </w:r>
    </w:p>
    <w:p w:rsidR="00AF26F0" w:rsidRPr="00AF26F0" w:rsidRDefault="00AF26F0" w:rsidP="00AF26F0">
      <w:pPr>
        <w:spacing w:after="0" w:line="240" w:lineRule="auto"/>
        <w:rPr>
          <w:rFonts w:ascii="Arial" w:eastAsia="Times New Roman" w:hAnsi="Arial" w:cs="Arial"/>
          <w:lang w:eastAsia="en-AU"/>
        </w:rPr>
      </w:pPr>
      <w:r w:rsidRPr="00AF26F0">
        <w:rPr>
          <w:rFonts w:ascii="Arial" w:eastAsia="Times New Roman" w:hAnsi="Arial" w:cs="Arial"/>
          <w:i/>
          <w:iCs/>
          <w:lang w:eastAsia="en-AU"/>
        </w:rPr>
        <w:t>References are not required and should not be provided.</w:t>
      </w:r>
    </w:p>
    <w:p w:rsidR="00AF26F0" w:rsidRPr="00AF26F0" w:rsidRDefault="00AF26F0" w:rsidP="00AF26F0">
      <w:pPr>
        <w:spacing w:after="0" w:line="240" w:lineRule="auto"/>
        <w:rPr>
          <w:rFonts w:ascii="Arial" w:eastAsia="Times New Roman" w:hAnsi="Arial" w:cs="Arial"/>
          <w:lang w:eastAsia="en-AU"/>
        </w:rPr>
      </w:pPr>
      <w:r w:rsidRPr="00AF26F0">
        <w:rPr>
          <w:rFonts w:ascii="Arial" w:eastAsia="Times New Roman" w:hAnsi="Arial" w:cs="Arial"/>
          <w:lang w:eastAsia="en-AU"/>
        </w:rPr>
        <w:t> </w:t>
      </w:r>
    </w:p>
    <w:p w:rsidR="00AF26F0" w:rsidRPr="00AF26F0" w:rsidRDefault="00AF26F0" w:rsidP="00AF26F0">
      <w:pPr>
        <w:spacing w:after="0" w:line="240" w:lineRule="auto"/>
        <w:rPr>
          <w:rFonts w:ascii="Arial" w:eastAsia="Times New Roman" w:hAnsi="Arial" w:cs="Arial"/>
          <w:lang w:eastAsia="en-AU"/>
        </w:rPr>
      </w:pPr>
      <w:r w:rsidRPr="00AF26F0">
        <w:rPr>
          <w:rFonts w:ascii="Arial" w:eastAsia="Times New Roman" w:hAnsi="Arial" w:cs="Arial"/>
          <w:b/>
          <w:bCs/>
          <w:lang w:eastAsia="en-AU"/>
        </w:rPr>
        <w:t>Case discussion activities (10 marks each, total 20 marks)</w:t>
      </w:r>
    </w:p>
    <w:p w:rsidR="00AF26F0" w:rsidRPr="00AF26F0" w:rsidRDefault="00AF26F0" w:rsidP="00AF26F0">
      <w:pPr>
        <w:spacing w:after="0" w:line="240" w:lineRule="auto"/>
        <w:rPr>
          <w:rFonts w:ascii="Arial" w:eastAsia="Times New Roman" w:hAnsi="Arial" w:cs="Arial"/>
          <w:lang w:eastAsia="en-AU"/>
        </w:rPr>
      </w:pPr>
      <w:r w:rsidRPr="00AF26F0">
        <w:rPr>
          <w:rFonts w:ascii="Arial" w:eastAsia="Times New Roman" w:hAnsi="Arial" w:cs="Arial"/>
          <w:lang w:eastAsia="en-AU"/>
        </w:rPr>
        <w:t> </w:t>
      </w:r>
    </w:p>
    <w:p w:rsidR="00AF26F0" w:rsidRPr="00AF26F0" w:rsidRDefault="00AF26F0" w:rsidP="00AF26F0">
      <w:pPr>
        <w:spacing w:after="0" w:line="240" w:lineRule="auto"/>
        <w:rPr>
          <w:rFonts w:ascii="Arial" w:eastAsia="Times New Roman" w:hAnsi="Arial" w:cs="Arial"/>
          <w:lang w:eastAsia="en-AU"/>
        </w:rPr>
      </w:pPr>
      <w:r w:rsidRPr="00AF26F0">
        <w:rPr>
          <w:rFonts w:ascii="Arial" w:eastAsia="Times New Roman" w:hAnsi="Arial" w:cs="Arial"/>
          <w:u w:val="single"/>
          <w:lang w:eastAsia="en-AU"/>
        </w:rPr>
        <w:t>Each </w:t>
      </w:r>
      <w:r w:rsidRPr="00AF26F0">
        <w:rPr>
          <w:rFonts w:ascii="Arial" w:eastAsia="Times New Roman" w:hAnsi="Arial" w:cs="Arial"/>
          <w:lang w:eastAsia="en-AU"/>
        </w:rPr>
        <w:t>case discussion activity has specific questions for you to address. </w:t>
      </w:r>
      <w:r w:rsidRPr="00AF26F0">
        <w:rPr>
          <w:rFonts w:ascii="Arial" w:eastAsia="Times New Roman" w:hAnsi="Arial" w:cs="Arial"/>
          <w:u w:val="single"/>
          <w:lang w:eastAsia="en-AU"/>
        </w:rPr>
        <w:t>Your response to the case discussion activity must be more substantial</w:t>
      </w:r>
      <w:r w:rsidRPr="00AF26F0">
        <w:rPr>
          <w:rFonts w:ascii="Arial" w:eastAsia="Times New Roman" w:hAnsi="Arial" w:cs="Arial"/>
          <w:lang w:eastAsia="en-AU"/>
        </w:rPr>
        <w:t> than the elevator pitch, demonstrating that you can </w:t>
      </w:r>
      <w:r w:rsidRPr="00AF26F0">
        <w:rPr>
          <w:rFonts w:ascii="Arial" w:eastAsia="Times New Roman" w:hAnsi="Arial" w:cs="Arial"/>
          <w:u w:val="single"/>
          <w:lang w:eastAsia="en-AU"/>
        </w:rPr>
        <w:t>apply knowledge from the topic</w:t>
      </w:r>
      <w:r w:rsidRPr="00AF26F0">
        <w:rPr>
          <w:rFonts w:ascii="Arial" w:eastAsia="Times New Roman" w:hAnsi="Arial" w:cs="Arial"/>
          <w:lang w:eastAsia="en-AU"/>
        </w:rPr>
        <w:t> </w:t>
      </w:r>
      <w:r w:rsidRPr="00AF26F0">
        <w:rPr>
          <w:rFonts w:ascii="Arial" w:eastAsia="Times New Roman" w:hAnsi="Arial" w:cs="Arial"/>
          <w:u w:val="single"/>
          <w:lang w:eastAsia="en-AU"/>
        </w:rPr>
        <w:t>in a critical way</w:t>
      </w:r>
      <w:r w:rsidRPr="00AF26F0">
        <w:rPr>
          <w:rFonts w:ascii="Arial" w:eastAsia="Times New Roman" w:hAnsi="Arial" w:cs="Arial"/>
          <w:lang w:eastAsia="en-AU"/>
        </w:rPr>
        <w:t>. There isn’t usually one correct answer to the case discussion activities; hence, the scope for critical thought. The maximum word count for </w:t>
      </w:r>
      <w:r w:rsidRPr="00AF26F0">
        <w:rPr>
          <w:rFonts w:ascii="Arial" w:eastAsia="Times New Roman" w:hAnsi="Arial" w:cs="Arial"/>
          <w:u w:val="single"/>
          <w:lang w:eastAsia="en-AU"/>
        </w:rPr>
        <w:t>each</w:t>
      </w:r>
      <w:r w:rsidRPr="00AF26F0">
        <w:rPr>
          <w:rFonts w:ascii="Arial" w:eastAsia="Times New Roman" w:hAnsi="Arial" w:cs="Arial"/>
          <w:lang w:eastAsia="en-AU"/>
        </w:rPr>
        <w:t> case discussion activity response is </w:t>
      </w:r>
      <w:r w:rsidRPr="00AF26F0">
        <w:rPr>
          <w:rFonts w:ascii="Arial" w:eastAsia="Times New Roman" w:hAnsi="Arial" w:cs="Arial"/>
          <w:u w:val="single"/>
          <w:lang w:eastAsia="en-AU"/>
        </w:rPr>
        <w:t>500 words +/- 10%.</w:t>
      </w:r>
    </w:p>
    <w:p w:rsidR="00AF26F0" w:rsidRPr="00AF26F0" w:rsidRDefault="00AF26F0" w:rsidP="00AF26F0">
      <w:pPr>
        <w:spacing w:after="0" w:line="240" w:lineRule="auto"/>
        <w:rPr>
          <w:rFonts w:ascii="Arial" w:eastAsia="Times New Roman" w:hAnsi="Arial" w:cs="Arial"/>
          <w:lang w:eastAsia="en-AU"/>
        </w:rPr>
      </w:pPr>
      <w:r w:rsidRPr="00AF26F0">
        <w:rPr>
          <w:rFonts w:ascii="Arial" w:eastAsia="Times New Roman" w:hAnsi="Arial" w:cs="Arial"/>
          <w:lang w:eastAsia="en-AU"/>
        </w:rPr>
        <w:t> </w:t>
      </w:r>
    </w:p>
    <w:p w:rsidR="00AF26F0" w:rsidRPr="00AF26F0" w:rsidRDefault="00AF26F0" w:rsidP="00AF26F0">
      <w:pPr>
        <w:spacing w:after="0" w:line="240" w:lineRule="auto"/>
        <w:rPr>
          <w:rFonts w:ascii="Arial" w:eastAsia="Times New Roman" w:hAnsi="Arial" w:cs="Arial"/>
          <w:lang w:eastAsia="en-AU"/>
        </w:rPr>
      </w:pPr>
      <w:r w:rsidRPr="00AF26F0">
        <w:rPr>
          <w:rFonts w:ascii="Arial" w:eastAsia="Times New Roman" w:hAnsi="Arial" w:cs="Arial"/>
          <w:u w:val="single"/>
          <w:lang w:eastAsia="en-AU"/>
        </w:rPr>
        <w:t>References are required</w:t>
      </w:r>
      <w:r w:rsidRPr="00AF26F0">
        <w:rPr>
          <w:rFonts w:ascii="Arial" w:eastAsia="Times New Roman" w:hAnsi="Arial" w:cs="Arial"/>
          <w:lang w:eastAsia="en-AU"/>
        </w:rPr>
        <w:t>: citations within the body of the text, and a reference list. At least two professional or academic references must be included.</w:t>
      </w:r>
    </w:p>
    <w:p w:rsidR="00AF26F0" w:rsidRPr="00AF26F0" w:rsidRDefault="00AF26F0" w:rsidP="00AF26F0">
      <w:pPr>
        <w:spacing w:after="0" w:line="240" w:lineRule="auto"/>
        <w:rPr>
          <w:rFonts w:ascii="Arial" w:eastAsia="Times New Roman" w:hAnsi="Arial" w:cs="Arial"/>
          <w:lang w:eastAsia="en-AU"/>
        </w:rPr>
      </w:pPr>
      <w:r w:rsidRPr="00AF26F0">
        <w:rPr>
          <w:rFonts w:ascii="Arial" w:eastAsia="Times New Roman" w:hAnsi="Arial" w:cs="Arial"/>
          <w:lang w:eastAsia="en-AU"/>
        </w:rPr>
        <w:t> </w:t>
      </w:r>
    </w:p>
    <w:p w:rsidR="00AF26F0" w:rsidRPr="00AF26F0" w:rsidRDefault="00AF26F0" w:rsidP="00AF26F0">
      <w:pPr>
        <w:spacing w:after="0" w:line="240" w:lineRule="auto"/>
        <w:rPr>
          <w:rFonts w:ascii="Arial" w:eastAsia="Times New Roman" w:hAnsi="Arial" w:cs="Arial"/>
          <w:lang w:eastAsia="en-AU"/>
        </w:rPr>
      </w:pPr>
      <w:r w:rsidRPr="00AF26F0">
        <w:rPr>
          <w:rFonts w:ascii="Arial" w:eastAsia="Times New Roman" w:hAnsi="Arial" w:cs="Arial"/>
          <w:b/>
          <w:bCs/>
          <w:lang w:eastAsia="en-AU"/>
        </w:rPr>
        <w:lastRenderedPageBreak/>
        <w:t>Submitting your completed package</w:t>
      </w:r>
    </w:p>
    <w:p w:rsidR="00AF26F0" w:rsidRPr="00AF26F0" w:rsidRDefault="00AF26F0" w:rsidP="00AF26F0">
      <w:pPr>
        <w:spacing w:after="0" w:line="240" w:lineRule="auto"/>
        <w:rPr>
          <w:rFonts w:ascii="Arial" w:eastAsia="Times New Roman" w:hAnsi="Arial" w:cs="Arial"/>
          <w:lang w:eastAsia="en-AU"/>
        </w:rPr>
      </w:pPr>
      <w:r w:rsidRPr="00AF26F0">
        <w:rPr>
          <w:rFonts w:ascii="Arial" w:eastAsia="Times New Roman" w:hAnsi="Arial" w:cs="Arial"/>
          <w:lang w:eastAsia="en-AU"/>
        </w:rPr>
        <w:t>To complete this task, you must submit a complete package of your work by the due date in MS Word only. The complete package of you work must be presented in the following format.</w:t>
      </w:r>
    </w:p>
    <w:p w:rsidR="00AF26F0" w:rsidRPr="00AF26F0" w:rsidRDefault="00AF26F0" w:rsidP="00AF26F0">
      <w:pPr>
        <w:numPr>
          <w:ilvl w:val="0"/>
          <w:numId w:val="2"/>
        </w:numPr>
        <w:spacing w:before="100" w:beforeAutospacing="1" w:after="100" w:afterAutospacing="1" w:line="240" w:lineRule="auto"/>
        <w:ind w:left="1170"/>
        <w:rPr>
          <w:rFonts w:ascii="Arial" w:eastAsia="Times New Roman" w:hAnsi="Arial" w:cs="Arial"/>
          <w:lang w:eastAsia="en-AU"/>
        </w:rPr>
      </w:pPr>
      <w:r w:rsidRPr="00AF26F0">
        <w:rPr>
          <w:rFonts w:ascii="Arial" w:eastAsia="Times New Roman" w:hAnsi="Arial" w:cs="Arial"/>
          <w:lang w:eastAsia="en-AU"/>
        </w:rPr>
        <w:t>a title page, showing the assessment number and title, the subject code and title, your name and your student number;</w:t>
      </w:r>
    </w:p>
    <w:p w:rsidR="00AF26F0" w:rsidRPr="00AF26F0" w:rsidRDefault="00AF26F0" w:rsidP="00AF26F0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en-AU"/>
        </w:rPr>
      </w:pPr>
      <w:r w:rsidRPr="00AF26F0">
        <w:rPr>
          <w:rFonts w:ascii="Arial" w:eastAsia="Times New Roman" w:hAnsi="Arial" w:cs="Arial"/>
          <w:lang w:eastAsia="en-AU"/>
        </w:rPr>
        <w:t>Part A: Elevator pitches: </w:t>
      </w:r>
    </w:p>
    <w:tbl>
      <w:tblPr>
        <w:tblW w:w="1393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35"/>
      </w:tblGrid>
      <w:tr w:rsidR="00AF26F0" w:rsidRPr="00AF26F0" w:rsidTr="00AF26F0">
        <w:tc>
          <w:tcPr>
            <w:tcW w:w="901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AF26F0" w:rsidRPr="00AF26F0" w:rsidRDefault="00AF26F0" w:rsidP="00AF26F0">
            <w:pPr>
              <w:spacing w:after="0" w:line="240" w:lineRule="auto"/>
              <w:rPr>
                <w:rFonts w:ascii="Arial" w:eastAsia="Times New Roman" w:hAnsi="Arial" w:cs="Arial"/>
                <w:lang w:eastAsia="en-AU"/>
              </w:rPr>
            </w:pPr>
            <w:r w:rsidRPr="00AF26F0">
              <w:rPr>
                <w:rFonts w:ascii="Arial" w:eastAsia="Times New Roman" w:hAnsi="Arial" w:cs="Arial"/>
                <w:b/>
                <w:bCs/>
                <w:lang w:eastAsia="en-AU"/>
              </w:rPr>
              <w:t>Elevator Pitches</w:t>
            </w:r>
          </w:p>
          <w:p w:rsidR="00AF26F0" w:rsidRPr="00AF26F0" w:rsidRDefault="00AF26F0" w:rsidP="00AF26F0">
            <w:pPr>
              <w:spacing w:after="0" w:line="240" w:lineRule="auto"/>
              <w:rPr>
                <w:rFonts w:ascii="Arial" w:eastAsia="Times New Roman" w:hAnsi="Arial" w:cs="Arial"/>
                <w:lang w:eastAsia="en-AU"/>
              </w:rPr>
            </w:pPr>
            <w:r w:rsidRPr="00AF26F0">
              <w:rPr>
                <w:rFonts w:ascii="Arial" w:eastAsia="Times New Roman" w:hAnsi="Arial" w:cs="Arial"/>
                <w:u w:val="single"/>
                <w:lang w:eastAsia="en-AU"/>
              </w:rPr>
              <w:t>Elevator pitch for topic X</w:t>
            </w:r>
          </w:p>
          <w:p w:rsidR="00AF26F0" w:rsidRPr="00AF26F0" w:rsidRDefault="00AF26F0" w:rsidP="00AF26F0">
            <w:pPr>
              <w:spacing w:after="0" w:line="240" w:lineRule="auto"/>
              <w:rPr>
                <w:rFonts w:ascii="Arial" w:eastAsia="Times New Roman" w:hAnsi="Arial" w:cs="Arial"/>
                <w:lang w:eastAsia="en-AU"/>
              </w:rPr>
            </w:pPr>
            <w:r w:rsidRPr="00AF26F0">
              <w:rPr>
                <w:rFonts w:ascii="Arial" w:eastAsia="Times New Roman" w:hAnsi="Arial" w:cs="Arial"/>
                <w:lang w:eastAsia="en-AU"/>
              </w:rPr>
              <w:t>Question:</w:t>
            </w:r>
          </w:p>
          <w:p w:rsidR="00AF26F0" w:rsidRPr="00AF26F0" w:rsidRDefault="00AF26F0" w:rsidP="00AF26F0">
            <w:pPr>
              <w:spacing w:after="0" w:line="240" w:lineRule="auto"/>
              <w:rPr>
                <w:rFonts w:ascii="Arial" w:eastAsia="Times New Roman" w:hAnsi="Arial" w:cs="Arial"/>
                <w:lang w:eastAsia="en-AU"/>
              </w:rPr>
            </w:pPr>
            <w:r w:rsidRPr="00AF26F0">
              <w:rPr>
                <w:rFonts w:ascii="Arial" w:eastAsia="Times New Roman" w:hAnsi="Arial" w:cs="Arial"/>
                <w:lang w:eastAsia="en-AU"/>
              </w:rPr>
              <w:t> </w:t>
            </w:r>
          </w:p>
          <w:p w:rsidR="00AF26F0" w:rsidRPr="00AF26F0" w:rsidRDefault="00AF26F0" w:rsidP="00AF26F0">
            <w:pPr>
              <w:spacing w:after="0" w:line="240" w:lineRule="auto"/>
              <w:rPr>
                <w:rFonts w:ascii="Arial" w:eastAsia="Times New Roman" w:hAnsi="Arial" w:cs="Arial"/>
                <w:lang w:eastAsia="en-AU"/>
              </w:rPr>
            </w:pPr>
            <w:r w:rsidRPr="00AF26F0">
              <w:rPr>
                <w:rFonts w:ascii="Arial" w:eastAsia="Times New Roman" w:hAnsi="Arial" w:cs="Arial"/>
                <w:lang w:eastAsia="en-AU"/>
              </w:rPr>
              <w:t>My response. Posted on (date):</w:t>
            </w:r>
          </w:p>
          <w:p w:rsidR="00AF26F0" w:rsidRPr="00AF26F0" w:rsidRDefault="00AF26F0" w:rsidP="00AF26F0">
            <w:pPr>
              <w:spacing w:after="0" w:line="240" w:lineRule="auto"/>
              <w:rPr>
                <w:rFonts w:ascii="Arial" w:eastAsia="Times New Roman" w:hAnsi="Arial" w:cs="Arial"/>
                <w:lang w:eastAsia="en-AU"/>
              </w:rPr>
            </w:pPr>
            <w:r w:rsidRPr="00AF26F0">
              <w:rPr>
                <w:rFonts w:ascii="Arial" w:eastAsia="Times New Roman" w:hAnsi="Arial" w:cs="Arial"/>
                <w:lang w:eastAsia="en-AU"/>
              </w:rPr>
              <w:t> </w:t>
            </w:r>
          </w:p>
          <w:p w:rsidR="00AF26F0" w:rsidRPr="00AF26F0" w:rsidRDefault="00AF26F0" w:rsidP="00AF26F0">
            <w:pPr>
              <w:spacing w:after="0" w:line="240" w:lineRule="auto"/>
              <w:rPr>
                <w:rFonts w:ascii="Arial" w:eastAsia="Times New Roman" w:hAnsi="Arial" w:cs="Arial"/>
                <w:lang w:eastAsia="en-AU"/>
              </w:rPr>
            </w:pPr>
            <w:r w:rsidRPr="00AF26F0">
              <w:rPr>
                <w:rFonts w:ascii="Arial" w:eastAsia="Times New Roman" w:hAnsi="Arial" w:cs="Arial"/>
                <w:u w:val="single"/>
                <w:lang w:eastAsia="en-AU"/>
              </w:rPr>
              <w:t>Elevator pitch for Topic Y</w:t>
            </w:r>
          </w:p>
          <w:p w:rsidR="00AF26F0" w:rsidRPr="00AF26F0" w:rsidRDefault="00AF26F0" w:rsidP="00AF26F0">
            <w:pPr>
              <w:spacing w:after="0" w:line="240" w:lineRule="auto"/>
              <w:rPr>
                <w:rFonts w:ascii="Arial" w:eastAsia="Times New Roman" w:hAnsi="Arial" w:cs="Arial"/>
                <w:lang w:eastAsia="en-AU"/>
              </w:rPr>
            </w:pPr>
            <w:r w:rsidRPr="00AF26F0">
              <w:rPr>
                <w:rFonts w:ascii="Arial" w:eastAsia="Times New Roman" w:hAnsi="Arial" w:cs="Arial"/>
                <w:lang w:eastAsia="en-AU"/>
              </w:rPr>
              <w:t>Question:</w:t>
            </w:r>
          </w:p>
          <w:p w:rsidR="00AF26F0" w:rsidRPr="00AF26F0" w:rsidRDefault="00AF26F0" w:rsidP="00AF26F0">
            <w:pPr>
              <w:spacing w:after="0" w:line="240" w:lineRule="auto"/>
              <w:rPr>
                <w:rFonts w:ascii="Arial" w:eastAsia="Times New Roman" w:hAnsi="Arial" w:cs="Arial"/>
                <w:lang w:eastAsia="en-AU"/>
              </w:rPr>
            </w:pPr>
            <w:r w:rsidRPr="00AF26F0">
              <w:rPr>
                <w:rFonts w:ascii="Arial" w:eastAsia="Times New Roman" w:hAnsi="Arial" w:cs="Arial"/>
                <w:lang w:eastAsia="en-AU"/>
              </w:rPr>
              <w:t> </w:t>
            </w:r>
          </w:p>
          <w:p w:rsidR="00AF26F0" w:rsidRPr="00AF26F0" w:rsidRDefault="00AF26F0" w:rsidP="00AF26F0">
            <w:pPr>
              <w:spacing w:after="0" w:line="240" w:lineRule="auto"/>
              <w:rPr>
                <w:rFonts w:ascii="Arial" w:eastAsia="Times New Roman" w:hAnsi="Arial" w:cs="Arial"/>
                <w:lang w:eastAsia="en-AU"/>
              </w:rPr>
            </w:pPr>
            <w:r w:rsidRPr="00AF26F0">
              <w:rPr>
                <w:rFonts w:ascii="Arial" w:eastAsia="Times New Roman" w:hAnsi="Arial" w:cs="Arial"/>
                <w:lang w:eastAsia="en-AU"/>
              </w:rPr>
              <w:t>My response. Posted on (date):</w:t>
            </w:r>
          </w:p>
          <w:p w:rsidR="00AF26F0" w:rsidRPr="00AF26F0" w:rsidRDefault="00AF26F0" w:rsidP="00AF26F0">
            <w:pPr>
              <w:spacing w:after="0" w:line="240" w:lineRule="auto"/>
              <w:rPr>
                <w:rFonts w:ascii="Arial" w:eastAsia="Times New Roman" w:hAnsi="Arial" w:cs="Arial"/>
                <w:lang w:eastAsia="en-AU"/>
              </w:rPr>
            </w:pPr>
            <w:r w:rsidRPr="00AF26F0">
              <w:rPr>
                <w:rFonts w:ascii="Arial" w:eastAsia="Times New Roman" w:hAnsi="Arial" w:cs="Arial"/>
                <w:lang w:eastAsia="en-AU"/>
              </w:rPr>
              <w:t> </w:t>
            </w:r>
          </w:p>
          <w:p w:rsidR="00AF26F0" w:rsidRPr="00AF26F0" w:rsidRDefault="00AF26F0" w:rsidP="00AF26F0">
            <w:pPr>
              <w:spacing w:after="0" w:line="240" w:lineRule="auto"/>
              <w:rPr>
                <w:rFonts w:ascii="Arial" w:eastAsia="Times New Roman" w:hAnsi="Arial" w:cs="Arial"/>
                <w:lang w:eastAsia="en-AU"/>
              </w:rPr>
            </w:pPr>
            <w:r w:rsidRPr="00AF26F0">
              <w:rPr>
                <w:rFonts w:ascii="Arial" w:eastAsia="Times New Roman" w:hAnsi="Arial" w:cs="Arial"/>
                <w:lang w:eastAsia="en-AU"/>
              </w:rPr>
              <w:t> </w:t>
            </w:r>
          </w:p>
        </w:tc>
      </w:tr>
    </w:tbl>
    <w:p w:rsidR="00AF26F0" w:rsidRPr="00AF26F0" w:rsidRDefault="00AF26F0" w:rsidP="00AF26F0">
      <w:pPr>
        <w:spacing w:after="0" w:line="240" w:lineRule="auto"/>
        <w:rPr>
          <w:rFonts w:ascii="Arial" w:eastAsia="Times New Roman" w:hAnsi="Arial" w:cs="Arial"/>
          <w:lang w:eastAsia="en-AU"/>
        </w:rPr>
      </w:pPr>
      <w:r w:rsidRPr="00AF26F0">
        <w:rPr>
          <w:rFonts w:ascii="Arial" w:eastAsia="Times New Roman" w:hAnsi="Arial" w:cs="Arial"/>
          <w:lang w:eastAsia="en-AU"/>
        </w:rPr>
        <w:t> </w:t>
      </w:r>
    </w:p>
    <w:p w:rsidR="00AF26F0" w:rsidRPr="00AF26F0" w:rsidRDefault="00AF26F0" w:rsidP="00AF26F0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en-AU"/>
        </w:rPr>
      </w:pPr>
      <w:r w:rsidRPr="00AF26F0">
        <w:rPr>
          <w:rFonts w:ascii="Arial" w:eastAsia="Times New Roman" w:hAnsi="Arial" w:cs="Arial"/>
          <w:lang w:eastAsia="en-AU"/>
        </w:rPr>
        <w:t>Part B: Case discussion activity</w:t>
      </w:r>
    </w:p>
    <w:tbl>
      <w:tblPr>
        <w:tblW w:w="1393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35"/>
      </w:tblGrid>
      <w:tr w:rsidR="00AF26F0" w:rsidRPr="00AF26F0" w:rsidTr="00AF26F0">
        <w:tc>
          <w:tcPr>
            <w:tcW w:w="901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AF26F0" w:rsidRPr="00AF26F0" w:rsidRDefault="00AF26F0" w:rsidP="00AF26F0">
            <w:pPr>
              <w:spacing w:after="0" w:line="240" w:lineRule="auto"/>
              <w:rPr>
                <w:rFonts w:ascii="Arial" w:eastAsia="Times New Roman" w:hAnsi="Arial" w:cs="Arial"/>
                <w:lang w:eastAsia="en-AU"/>
              </w:rPr>
            </w:pPr>
            <w:r w:rsidRPr="00AF26F0">
              <w:rPr>
                <w:rFonts w:ascii="Arial" w:eastAsia="Times New Roman" w:hAnsi="Arial" w:cs="Arial"/>
                <w:b/>
                <w:bCs/>
                <w:lang w:eastAsia="en-AU"/>
              </w:rPr>
              <w:t>Case discussion activities</w:t>
            </w:r>
          </w:p>
          <w:p w:rsidR="00AF26F0" w:rsidRPr="00AF26F0" w:rsidRDefault="00AF26F0" w:rsidP="00AF26F0">
            <w:pPr>
              <w:spacing w:after="0" w:line="240" w:lineRule="auto"/>
              <w:rPr>
                <w:rFonts w:ascii="Arial" w:eastAsia="Times New Roman" w:hAnsi="Arial" w:cs="Arial"/>
                <w:lang w:eastAsia="en-AU"/>
              </w:rPr>
            </w:pPr>
            <w:r w:rsidRPr="00AF26F0">
              <w:rPr>
                <w:rFonts w:ascii="Arial" w:eastAsia="Times New Roman" w:hAnsi="Arial" w:cs="Arial"/>
                <w:u w:val="single"/>
                <w:lang w:eastAsia="en-AU"/>
              </w:rPr>
              <w:t>Case discussion activity for Topic X</w:t>
            </w:r>
          </w:p>
          <w:p w:rsidR="00AF26F0" w:rsidRPr="00AF26F0" w:rsidRDefault="00AF26F0" w:rsidP="00AF26F0">
            <w:pPr>
              <w:spacing w:after="0" w:line="240" w:lineRule="auto"/>
              <w:rPr>
                <w:rFonts w:ascii="Arial" w:eastAsia="Times New Roman" w:hAnsi="Arial" w:cs="Arial"/>
                <w:lang w:eastAsia="en-AU"/>
              </w:rPr>
            </w:pPr>
            <w:r w:rsidRPr="00AF26F0">
              <w:rPr>
                <w:rFonts w:ascii="Arial" w:eastAsia="Times New Roman" w:hAnsi="Arial" w:cs="Arial"/>
                <w:lang w:eastAsia="en-AU"/>
              </w:rPr>
              <w:t>Case name:</w:t>
            </w:r>
          </w:p>
          <w:p w:rsidR="00AF26F0" w:rsidRPr="00AF26F0" w:rsidRDefault="00AF26F0" w:rsidP="00AF26F0">
            <w:pPr>
              <w:spacing w:after="0" w:line="240" w:lineRule="auto"/>
              <w:rPr>
                <w:rFonts w:ascii="Arial" w:eastAsia="Times New Roman" w:hAnsi="Arial" w:cs="Arial"/>
                <w:lang w:eastAsia="en-AU"/>
              </w:rPr>
            </w:pPr>
            <w:r w:rsidRPr="00AF26F0">
              <w:rPr>
                <w:rFonts w:ascii="Arial" w:eastAsia="Times New Roman" w:hAnsi="Arial" w:cs="Arial"/>
                <w:lang w:eastAsia="en-AU"/>
              </w:rPr>
              <w:t> </w:t>
            </w:r>
          </w:p>
          <w:p w:rsidR="00AF26F0" w:rsidRPr="00AF26F0" w:rsidRDefault="00AF26F0" w:rsidP="00AF26F0">
            <w:pPr>
              <w:spacing w:after="0" w:line="240" w:lineRule="auto"/>
              <w:rPr>
                <w:rFonts w:ascii="Arial" w:eastAsia="Times New Roman" w:hAnsi="Arial" w:cs="Arial"/>
                <w:lang w:eastAsia="en-AU"/>
              </w:rPr>
            </w:pPr>
            <w:r w:rsidRPr="00AF26F0">
              <w:rPr>
                <w:rFonts w:ascii="Arial" w:eastAsia="Times New Roman" w:hAnsi="Arial" w:cs="Arial"/>
                <w:lang w:eastAsia="en-AU"/>
              </w:rPr>
              <w:t> </w:t>
            </w:r>
          </w:p>
          <w:p w:rsidR="00AF26F0" w:rsidRPr="00AF26F0" w:rsidRDefault="00AF26F0" w:rsidP="00AF26F0">
            <w:pPr>
              <w:spacing w:after="0" w:line="240" w:lineRule="auto"/>
              <w:rPr>
                <w:rFonts w:ascii="Arial" w:eastAsia="Times New Roman" w:hAnsi="Arial" w:cs="Arial"/>
                <w:lang w:eastAsia="en-AU"/>
              </w:rPr>
            </w:pPr>
            <w:r w:rsidRPr="00AF26F0">
              <w:rPr>
                <w:rFonts w:ascii="Arial" w:eastAsia="Times New Roman" w:hAnsi="Arial" w:cs="Arial"/>
                <w:lang w:eastAsia="en-AU"/>
              </w:rPr>
              <w:t>My response to questions. Posted on (date):</w:t>
            </w:r>
          </w:p>
          <w:p w:rsidR="00AF26F0" w:rsidRPr="00AF26F0" w:rsidRDefault="00AF26F0" w:rsidP="00AF26F0">
            <w:pPr>
              <w:spacing w:after="0" w:line="240" w:lineRule="auto"/>
              <w:rPr>
                <w:rFonts w:ascii="Arial" w:eastAsia="Times New Roman" w:hAnsi="Arial" w:cs="Arial"/>
                <w:lang w:eastAsia="en-AU"/>
              </w:rPr>
            </w:pPr>
            <w:r w:rsidRPr="00AF26F0">
              <w:rPr>
                <w:rFonts w:ascii="Arial" w:eastAsia="Times New Roman" w:hAnsi="Arial" w:cs="Arial"/>
                <w:lang w:eastAsia="en-AU"/>
              </w:rPr>
              <w:t> </w:t>
            </w:r>
          </w:p>
          <w:p w:rsidR="00AF26F0" w:rsidRPr="00AF26F0" w:rsidRDefault="00AF26F0" w:rsidP="00AF26F0">
            <w:pPr>
              <w:spacing w:after="0" w:line="240" w:lineRule="auto"/>
              <w:rPr>
                <w:rFonts w:ascii="Arial" w:eastAsia="Times New Roman" w:hAnsi="Arial" w:cs="Arial"/>
                <w:lang w:eastAsia="en-AU"/>
              </w:rPr>
            </w:pPr>
            <w:r w:rsidRPr="00AF26F0">
              <w:rPr>
                <w:rFonts w:ascii="Arial" w:eastAsia="Times New Roman" w:hAnsi="Arial" w:cs="Arial"/>
                <w:lang w:eastAsia="en-AU"/>
              </w:rPr>
              <w:t> </w:t>
            </w:r>
          </w:p>
          <w:p w:rsidR="00AF26F0" w:rsidRPr="00AF26F0" w:rsidRDefault="00AF26F0" w:rsidP="00AF26F0">
            <w:pPr>
              <w:spacing w:after="0" w:line="240" w:lineRule="auto"/>
              <w:rPr>
                <w:rFonts w:ascii="Arial" w:eastAsia="Times New Roman" w:hAnsi="Arial" w:cs="Arial"/>
                <w:lang w:eastAsia="en-AU"/>
              </w:rPr>
            </w:pPr>
            <w:r w:rsidRPr="00AF26F0">
              <w:rPr>
                <w:rFonts w:ascii="Arial" w:eastAsia="Times New Roman" w:hAnsi="Arial" w:cs="Arial"/>
                <w:u w:val="single"/>
                <w:lang w:eastAsia="en-AU"/>
              </w:rPr>
              <w:t>Case discussion activity for Topic Y</w:t>
            </w:r>
          </w:p>
          <w:p w:rsidR="00AF26F0" w:rsidRPr="00AF26F0" w:rsidRDefault="00AF26F0" w:rsidP="00AF26F0">
            <w:pPr>
              <w:spacing w:after="0" w:line="240" w:lineRule="auto"/>
              <w:rPr>
                <w:rFonts w:ascii="Arial" w:eastAsia="Times New Roman" w:hAnsi="Arial" w:cs="Arial"/>
                <w:lang w:eastAsia="en-AU"/>
              </w:rPr>
            </w:pPr>
            <w:r w:rsidRPr="00AF26F0">
              <w:rPr>
                <w:rFonts w:ascii="Arial" w:eastAsia="Times New Roman" w:hAnsi="Arial" w:cs="Arial"/>
                <w:lang w:eastAsia="en-AU"/>
              </w:rPr>
              <w:t>Case name:</w:t>
            </w:r>
          </w:p>
          <w:p w:rsidR="00AF26F0" w:rsidRPr="00AF26F0" w:rsidRDefault="00AF26F0" w:rsidP="00AF26F0">
            <w:pPr>
              <w:spacing w:after="0" w:line="240" w:lineRule="auto"/>
              <w:rPr>
                <w:rFonts w:ascii="Arial" w:eastAsia="Times New Roman" w:hAnsi="Arial" w:cs="Arial"/>
                <w:lang w:eastAsia="en-AU"/>
              </w:rPr>
            </w:pPr>
            <w:r w:rsidRPr="00AF26F0">
              <w:rPr>
                <w:rFonts w:ascii="Arial" w:eastAsia="Times New Roman" w:hAnsi="Arial" w:cs="Arial"/>
                <w:lang w:eastAsia="en-AU"/>
              </w:rPr>
              <w:t> </w:t>
            </w:r>
          </w:p>
          <w:p w:rsidR="00AF26F0" w:rsidRPr="00AF26F0" w:rsidRDefault="00AF26F0" w:rsidP="00AF26F0">
            <w:pPr>
              <w:spacing w:after="0" w:line="240" w:lineRule="auto"/>
              <w:rPr>
                <w:rFonts w:ascii="Arial" w:eastAsia="Times New Roman" w:hAnsi="Arial" w:cs="Arial"/>
                <w:lang w:eastAsia="en-AU"/>
              </w:rPr>
            </w:pPr>
            <w:r w:rsidRPr="00AF26F0">
              <w:rPr>
                <w:rFonts w:ascii="Arial" w:eastAsia="Times New Roman" w:hAnsi="Arial" w:cs="Arial"/>
                <w:lang w:eastAsia="en-AU"/>
              </w:rPr>
              <w:t> </w:t>
            </w:r>
          </w:p>
          <w:p w:rsidR="00AF26F0" w:rsidRPr="00AF26F0" w:rsidRDefault="00AF26F0" w:rsidP="00AF26F0">
            <w:pPr>
              <w:spacing w:after="0" w:line="240" w:lineRule="auto"/>
              <w:rPr>
                <w:rFonts w:ascii="Arial" w:eastAsia="Times New Roman" w:hAnsi="Arial" w:cs="Arial"/>
                <w:lang w:eastAsia="en-AU"/>
              </w:rPr>
            </w:pPr>
            <w:r w:rsidRPr="00AF26F0">
              <w:rPr>
                <w:rFonts w:ascii="Arial" w:eastAsia="Times New Roman" w:hAnsi="Arial" w:cs="Arial"/>
                <w:lang w:eastAsia="en-AU"/>
              </w:rPr>
              <w:t>My response to questions. Posted on (date):</w:t>
            </w:r>
          </w:p>
          <w:p w:rsidR="00AF26F0" w:rsidRPr="00AF26F0" w:rsidRDefault="00AF26F0" w:rsidP="00AF26F0">
            <w:pPr>
              <w:spacing w:after="0" w:line="240" w:lineRule="auto"/>
              <w:rPr>
                <w:rFonts w:ascii="Arial" w:eastAsia="Times New Roman" w:hAnsi="Arial" w:cs="Arial"/>
                <w:lang w:eastAsia="en-AU"/>
              </w:rPr>
            </w:pPr>
            <w:r w:rsidRPr="00AF26F0">
              <w:rPr>
                <w:rFonts w:ascii="Arial" w:eastAsia="Times New Roman" w:hAnsi="Arial" w:cs="Arial"/>
                <w:lang w:eastAsia="en-AU"/>
              </w:rPr>
              <w:t> </w:t>
            </w:r>
          </w:p>
          <w:p w:rsidR="00AF26F0" w:rsidRPr="00AF26F0" w:rsidRDefault="00AF26F0" w:rsidP="00AF26F0">
            <w:pPr>
              <w:spacing w:after="0" w:line="240" w:lineRule="auto"/>
              <w:rPr>
                <w:rFonts w:ascii="Arial" w:eastAsia="Times New Roman" w:hAnsi="Arial" w:cs="Arial"/>
                <w:lang w:eastAsia="en-AU"/>
              </w:rPr>
            </w:pPr>
            <w:r w:rsidRPr="00AF26F0">
              <w:rPr>
                <w:rFonts w:ascii="Arial" w:eastAsia="Times New Roman" w:hAnsi="Arial" w:cs="Arial"/>
                <w:lang w:eastAsia="en-AU"/>
              </w:rPr>
              <w:t> </w:t>
            </w:r>
          </w:p>
          <w:p w:rsidR="00AF26F0" w:rsidRPr="00AF26F0" w:rsidRDefault="00AF26F0" w:rsidP="00AF26F0">
            <w:pPr>
              <w:spacing w:after="0" w:line="240" w:lineRule="auto"/>
              <w:rPr>
                <w:rFonts w:ascii="Arial" w:eastAsia="Times New Roman" w:hAnsi="Arial" w:cs="Arial"/>
                <w:lang w:eastAsia="en-AU"/>
              </w:rPr>
            </w:pPr>
            <w:r w:rsidRPr="00AF26F0">
              <w:rPr>
                <w:rFonts w:ascii="Arial" w:eastAsia="Times New Roman" w:hAnsi="Arial" w:cs="Arial"/>
                <w:lang w:eastAsia="en-AU"/>
              </w:rPr>
              <w:t> </w:t>
            </w:r>
          </w:p>
          <w:p w:rsidR="00AF26F0" w:rsidRPr="00AF26F0" w:rsidRDefault="00AF26F0" w:rsidP="00AF26F0">
            <w:pPr>
              <w:spacing w:after="0" w:line="240" w:lineRule="auto"/>
              <w:rPr>
                <w:rFonts w:ascii="Arial" w:eastAsia="Times New Roman" w:hAnsi="Arial" w:cs="Arial"/>
                <w:lang w:eastAsia="en-AU"/>
              </w:rPr>
            </w:pPr>
            <w:r w:rsidRPr="00AF26F0">
              <w:rPr>
                <w:rFonts w:ascii="Arial" w:eastAsia="Times New Roman" w:hAnsi="Arial" w:cs="Arial"/>
                <w:lang w:eastAsia="en-AU"/>
              </w:rPr>
              <w:t> </w:t>
            </w:r>
          </w:p>
        </w:tc>
      </w:tr>
    </w:tbl>
    <w:p w:rsidR="00AF26F0" w:rsidRPr="00AF26F0" w:rsidRDefault="00AF26F0" w:rsidP="00AF26F0">
      <w:pPr>
        <w:spacing w:after="0" w:line="240" w:lineRule="auto"/>
        <w:rPr>
          <w:rFonts w:ascii="Arial" w:eastAsia="Times New Roman" w:hAnsi="Arial" w:cs="Arial"/>
          <w:lang w:eastAsia="en-AU"/>
        </w:rPr>
      </w:pPr>
      <w:r w:rsidRPr="00AF26F0">
        <w:rPr>
          <w:rFonts w:ascii="Arial" w:eastAsia="Times New Roman" w:hAnsi="Arial" w:cs="Arial"/>
          <w:lang w:eastAsia="en-AU"/>
        </w:rPr>
        <w:t> </w:t>
      </w:r>
    </w:p>
    <w:p w:rsidR="00AF26F0" w:rsidRPr="00AF26F0" w:rsidRDefault="00AF26F0" w:rsidP="00AF26F0">
      <w:pPr>
        <w:spacing w:after="0" w:line="240" w:lineRule="auto"/>
        <w:rPr>
          <w:rFonts w:ascii="Arial" w:eastAsia="Times New Roman" w:hAnsi="Arial" w:cs="Arial"/>
          <w:lang w:eastAsia="en-AU"/>
        </w:rPr>
      </w:pPr>
      <w:r w:rsidRPr="00AF26F0">
        <w:rPr>
          <w:rFonts w:ascii="Arial" w:eastAsia="Times New Roman" w:hAnsi="Arial" w:cs="Arial"/>
          <w:lang w:eastAsia="en-AU"/>
        </w:rPr>
        <w:t> </w:t>
      </w:r>
    </w:p>
    <w:p w:rsidR="00AF26F0" w:rsidRPr="00AF26F0" w:rsidRDefault="00AF26F0" w:rsidP="00AF26F0">
      <w:pPr>
        <w:spacing w:after="0" w:line="240" w:lineRule="auto"/>
        <w:rPr>
          <w:rFonts w:ascii="Arial" w:eastAsia="Times New Roman" w:hAnsi="Arial" w:cs="Arial"/>
          <w:lang w:eastAsia="en-AU"/>
        </w:rPr>
      </w:pPr>
      <w:r w:rsidRPr="00AF26F0">
        <w:rPr>
          <w:rFonts w:ascii="Arial" w:eastAsia="Times New Roman" w:hAnsi="Arial" w:cs="Arial"/>
          <w:lang w:eastAsia="en-AU"/>
        </w:rPr>
        <w:t>To successfully complete this assessment, you </w:t>
      </w:r>
      <w:r w:rsidRPr="00AF26F0">
        <w:rPr>
          <w:rFonts w:ascii="Arial" w:eastAsia="Times New Roman" w:hAnsi="Arial" w:cs="Arial"/>
          <w:b/>
          <w:bCs/>
          <w:u w:val="single"/>
          <w:lang w:eastAsia="en-AU"/>
        </w:rPr>
        <w:t>must</w:t>
      </w:r>
      <w:proofErr w:type="gramStart"/>
      <w:r w:rsidRPr="00AF26F0">
        <w:rPr>
          <w:rFonts w:ascii="Arial" w:eastAsia="Times New Roman" w:hAnsi="Arial" w:cs="Arial"/>
          <w:lang w:eastAsia="en-AU"/>
        </w:rPr>
        <w:t>  submit</w:t>
      </w:r>
      <w:proofErr w:type="gramEnd"/>
      <w:r w:rsidRPr="00AF26F0">
        <w:rPr>
          <w:rFonts w:ascii="Arial" w:eastAsia="Times New Roman" w:hAnsi="Arial" w:cs="Arial"/>
          <w:lang w:eastAsia="en-AU"/>
        </w:rPr>
        <w:t xml:space="preserve"> a package of completed work to </w:t>
      </w:r>
      <w:proofErr w:type="spellStart"/>
      <w:r w:rsidRPr="00AF26F0">
        <w:rPr>
          <w:rFonts w:ascii="Arial" w:eastAsia="Times New Roman" w:hAnsi="Arial" w:cs="Arial"/>
          <w:lang w:eastAsia="en-AU"/>
        </w:rPr>
        <w:t>Turnitin</w:t>
      </w:r>
      <w:proofErr w:type="spellEnd"/>
      <w:r w:rsidRPr="00AF26F0">
        <w:rPr>
          <w:rFonts w:ascii="Arial" w:eastAsia="Times New Roman" w:hAnsi="Arial" w:cs="Arial"/>
          <w:lang w:eastAsia="en-AU"/>
        </w:rPr>
        <w:t xml:space="preserve"> by the due date. </w:t>
      </w:r>
    </w:p>
    <w:p w:rsidR="00AF26F0" w:rsidRPr="00AF26F0" w:rsidRDefault="00AF26F0" w:rsidP="00AF26F0">
      <w:pPr>
        <w:spacing w:after="0" w:line="240" w:lineRule="auto"/>
        <w:rPr>
          <w:rFonts w:ascii="Arial" w:eastAsia="Times New Roman" w:hAnsi="Arial" w:cs="Arial"/>
          <w:lang w:eastAsia="en-AU"/>
        </w:rPr>
      </w:pPr>
      <w:r w:rsidRPr="00AF26F0">
        <w:rPr>
          <w:rFonts w:ascii="Arial" w:eastAsia="Times New Roman" w:hAnsi="Arial" w:cs="Arial"/>
          <w:lang w:eastAsia="en-AU"/>
        </w:rPr>
        <w:t> </w:t>
      </w:r>
    </w:p>
    <w:p w:rsidR="00AF26F0" w:rsidRPr="00AF26F0" w:rsidRDefault="00AF26F0" w:rsidP="00AF26F0">
      <w:pPr>
        <w:spacing w:before="240" w:after="120" w:line="240" w:lineRule="auto"/>
        <w:outlineLvl w:val="4"/>
        <w:rPr>
          <w:rFonts w:ascii="Arial" w:eastAsia="Times New Roman" w:hAnsi="Arial" w:cs="Arial"/>
          <w:caps/>
          <w:lang w:eastAsia="en-AU"/>
        </w:rPr>
      </w:pPr>
      <w:r w:rsidRPr="00AF26F0">
        <w:rPr>
          <w:rFonts w:ascii="Arial" w:eastAsia="Times New Roman" w:hAnsi="Arial" w:cs="Arial"/>
          <w:caps/>
          <w:lang w:eastAsia="en-AU"/>
        </w:rPr>
        <w:t>RATIONALE</w:t>
      </w:r>
    </w:p>
    <w:p w:rsidR="00AF26F0" w:rsidRPr="00AF26F0" w:rsidRDefault="00AF26F0" w:rsidP="00AF26F0">
      <w:pPr>
        <w:spacing w:after="75" w:line="240" w:lineRule="auto"/>
        <w:rPr>
          <w:rFonts w:ascii="Arial" w:eastAsia="Times New Roman" w:hAnsi="Arial" w:cs="Arial"/>
          <w:color w:val="414141"/>
          <w:lang w:eastAsia="en-AU"/>
        </w:rPr>
      </w:pPr>
      <w:r w:rsidRPr="00AF26F0">
        <w:rPr>
          <w:rFonts w:ascii="Arial" w:eastAsia="Times New Roman" w:hAnsi="Arial" w:cs="Arial"/>
          <w:color w:val="414141"/>
          <w:lang w:eastAsia="en-AU"/>
        </w:rPr>
        <w:t>This assessment task will assess the following learning outcome/s:</w:t>
      </w:r>
    </w:p>
    <w:p w:rsidR="00AF26F0" w:rsidRPr="00AF26F0" w:rsidRDefault="00AF26F0" w:rsidP="00AF26F0">
      <w:pPr>
        <w:numPr>
          <w:ilvl w:val="0"/>
          <w:numId w:val="3"/>
        </w:numPr>
        <w:spacing w:before="100" w:beforeAutospacing="1" w:after="100" w:afterAutospacing="1" w:line="240" w:lineRule="auto"/>
        <w:ind w:left="1170"/>
        <w:rPr>
          <w:rFonts w:ascii="Arial" w:eastAsia="Times New Roman" w:hAnsi="Arial" w:cs="Arial"/>
          <w:lang w:eastAsia="en-AU"/>
        </w:rPr>
      </w:pPr>
      <w:proofErr w:type="gramStart"/>
      <w:r w:rsidRPr="00AF26F0">
        <w:rPr>
          <w:rFonts w:ascii="Arial" w:eastAsia="Times New Roman" w:hAnsi="Arial" w:cs="Arial"/>
          <w:lang w:eastAsia="en-AU"/>
        </w:rPr>
        <w:lastRenderedPageBreak/>
        <w:t>be</w:t>
      </w:r>
      <w:proofErr w:type="gramEnd"/>
      <w:r w:rsidRPr="00AF26F0">
        <w:rPr>
          <w:rFonts w:ascii="Arial" w:eastAsia="Times New Roman" w:hAnsi="Arial" w:cs="Arial"/>
          <w:lang w:eastAsia="en-AU"/>
        </w:rPr>
        <w:t xml:space="preserve"> able to reflect on and develop their own management competencies required for today's complex, diverse and globalised workplace.</w:t>
      </w:r>
    </w:p>
    <w:p w:rsidR="00AF26F0" w:rsidRPr="00AF26F0" w:rsidRDefault="00AF26F0" w:rsidP="00AF26F0">
      <w:pPr>
        <w:numPr>
          <w:ilvl w:val="0"/>
          <w:numId w:val="3"/>
        </w:numPr>
        <w:spacing w:before="100" w:beforeAutospacing="1" w:after="100" w:afterAutospacing="1" w:line="240" w:lineRule="auto"/>
        <w:ind w:left="1170"/>
        <w:rPr>
          <w:rFonts w:ascii="Arial" w:eastAsia="Times New Roman" w:hAnsi="Arial" w:cs="Arial"/>
          <w:lang w:eastAsia="en-AU"/>
        </w:rPr>
      </w:pPr>
      <w:proofErr w:type="gramStart"/>
      <w:r w:rsidRPr="00AF26F0">
        <w:rPr>
          <w:rFonts w:ascii="Arial" w:eastAsia="Times New Roman" w:hAnsi="Arial" w:cs="Arial"/>
          <w:lang w:eastAsia="en-AU"/>
        </w:rPr>
        <w:t>be</w:t>
      </w:r>
      <w:proofErr w:type="gramEnd"/>
      <w:r w:rsidRPr="00AF26F0">
        <w:rPr>
          <w:rFonts w:ascii="Arial" w:eastAsia="Times New Roman" w:hAnsi="Arial" w:cs="Arial"/>
          <w:lang w:eastAsia="en-AU"/>
        </w:rPr>
        <w:t xml:space="preserve"> able to research and communicate effectively and professionally in a variety of organisational settings.</w:t>
      </w:r>
    </w:p>
    <w:p w:rsidR="00AF26F0" w:rsidRPr="00AF26F0" w:rsidRDefault="00AF26F0" w:rsidP="00AF26F0">
      <w:pPr>
        <w:numPr>
          <w:ilvl w:val="0"/>
          <w:numId w:val="3"/>
        </w:numPr>
        <w:spacing w:before="100" w:beforeAutospacing="1" w:after="100" w:afterAutospacing="1" w:line="240" w:lineRule="auto"/>
        <w:ind w:left="1170"/>
        <w:rPr>
          <w:rFonts w:ascii="Arial" w:eastAsia="Times New Roman" w:hAnsi="Arial" w:cs="Arial"/>
          <w:lang w:eastAsia="en-AU"/>
        </w:rPr>
      </w:pPr>
      <w:proofErr w:type="gramStart"/>
      <w:r w:rsidRPr="00AF26F0">
        <w:rPr>
          <w:rFonts w:ascii="Arial" w:eastAsia="Times New Roman" w:hAnsi="Arial" w:cs="Arial"/>
          <w:lang w:eastAsia="en-AU"/>
        </w:rPr>
        <w:t>be</w:t>
      </w:r>
      <w:proofErr w:type="gramEnd"/>
      <w:r w:rsidRPr="00AF26F0">
        <w:rPr>
          <w:rFonts w:ascii="Arial" w:eastAsia="Times New Roman" w:hAnsi="Arial" w:cs="Arial"/>
          <w:lang w:eastAsia="en-AU"/>
        </w:rPr>
        <w:t xml:space="preserve"> able to reflect critically on management issues such as ethics, sustainability, innovation &amp; digital disruption and how they are shaping 21st century organisations.</w:t>
      </w:r>
    </w:p>
    <w:p w:rsidR="00AF26F0" w:rsidRPr="00AF26F0" w:rsidRDefault="00AF26F0" w:rsidP="00AF26F0">
      <w:pPr>
        <w:spacing w:before="240" w:after="120" w:line="240" w:lineRule="auto"/>
        <w:outlineLvl w:val="4"/>
        <w:rPr>
          <w:rFonts w:ascii="Arial" w:eastAsia="Times New Roman" w:hAnsi="Arial" w:cs="Arial"/>
          <w:caps/>
          <w:lang w:eastAsia="en-AU"/>
        </w:rPr>
      </w:pPr>
      <w:r w:rsidRPr="00AF26F0">
        <w:rPr>
          <w:rFonts w:ascii="Arial" w:eastAsia="Times New Roman" w:hAnsi="Arial" w:cs="Arial"/>
          <w:caps/>
          <w:lang w:eastAsia="en-AU"/>
        </w:rPr>
        <w:t>MARKING CRITERIA AND STANDARDS</w:t>
      </w:r>
    </w:p>
    <w:p w:rsidR="00AF26F0" w:rsidRPr="00AF26F0" w:rsidRDefault="00AF26F0" w:rsidP="00AF26F0">
      <w:pPr>
        <w:spacing w:after="0" w:line="240" w:lineRule="auto"/>
        <w:rPr>
          <w:rFonts w:ascii="Arial" w:eastAsia="Times New Roman" w:hAnsi="Arial" w:cs="Arial"/>
          <w:lang w:eastAsia="en-AU"/>
        </w:rPr>
      </w:pPr>
      <w:r w:rsidRPr="00AF26F0">
        <w:rPr>
          <w:rFonts w:ascii="Arial" w:eastAsia="Times New Roman" w:hAnsi="Arial" w:cs="Arial"/>
          <w:lang w:eastAsia="en-AU"/>
        </w:rPr>
        <w:t>Marking guide for Elevator pitch response (5 marks each)</w:t>
      </w:r>
    </w:p>
    <w:p w:rsidR="00DF46FC" w:rsidRPr="005D57F2" w:rsidRDefault="00DF46FC">
      <w:pPr>
        <w:rPr>
          <w:rFonts w:ascii="Arial" w:hAnsi="Arial" w:cs="Arial"/>
        </w:rPr>
      </w:pPr>
    </w:p>
    <w:sectPr w:rsidR="00DF46FC" w:rsidRPr="005D57F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8180E"/>
    <w:multiLevelType w:val="multilevel"/>
    <w:tmpl w:val="09102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E39541C"/>
    <w:multiLevelType w:val="multilevel"/>
    <w:tmpl w:val="05641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2D7726D"/>
    <w:multiLevelType w:val="multilevel"/>
    <w:tmpl w:val="0F0A3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6F0"/>
    <w:rsid w:val="005D57F2"/>
    <w:rsid w:val="00AF26F0"/>
    <w:rsid w:val="00DF4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EA1F8E"/>
  <w15:chartTrackingRefBased/>
  <w15:docId w15:val="{2E037148-1038-4049-B745-0976BF61C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90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29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63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03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1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1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9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76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4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679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72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2919384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44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176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438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09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11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656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88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6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522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925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798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876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184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383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851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408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384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100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496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65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906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1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45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746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839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72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92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743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75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236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24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34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862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13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7243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6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1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2622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32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93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36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832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6623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05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406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833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431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12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159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104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621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06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29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20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024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166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57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437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635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322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91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567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06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55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850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05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623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17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024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60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776206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87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509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13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48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088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6565854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956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Study Group</Company>
  <LinksUpToDate>false</LinksUpToDate>
  <CharactersWithSpaces>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Study Group</dc:creator>
  <cp:keywords/>
  <dc:description/>
  <cp:lastModifiedBy>Study Group</cp:lastModifiedBy>
  <cp:revision>2</cp:revision>
  <dcterms:created xsi:type="dcterms:W3CDTF">2020-02-04T01:52:00Z</dcterms:created>
  <dcterms:modified xsi:type="dcterms:W3CDTF">2020-02-04T02:23:00Z</dcterms:modified>
</cp:coreProperties>
</file>